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3A6" w:rsidRPr="00FD2458" w:rsidRDefault="003673A6" w:rsidP="003673A6">
      <w:pPr>
        <w:pStyle w:val="Brakstyluakapitowego"/>
        <w:widowControl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Uchwała Nr </w:t>
      </w:r>
      <w:r w:rsidR="005D174B">
        <w:rPr>
          <w:rFonts w:ascii="Arial" w:hAnsi="Arial" w:cs="Arial"/>
          <w:b/>
          <w:bCs/>
          <w:sz w:val="22"/>
          <w:szCs w:val="22"/>
        </w:rPr>
        <w:t>XIV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="005D174B">
        <w:rPr>
          <w:rFonts w:ascii="Arial" w:hAnsi="Arial" w:cs="Arial"/>
          <w:b/>
          <w:bCs/>
          <w:sz w:val="22"/>
          <w:szCs w:val="22"/>
        </w:rPr>
        <w:t>85</w:t>
      </w:r>
      <w:r>
        <w:rPr>
          <w:rFonts w:ascii="Arial" w:hAnsi="Arial" w:cs="Arial"/>
          <w:b/>
          <w:bCs/>
          <w:sz w:val="22"/>
          <w:szCs w:val="22"/>
        </w:rPr>
        <w:t>/2019</w:t>
      </w:r>
    </w:p>
    <w:p w:rsidR="003673A6" w:rsidRDefault="003673A6" w:rsidP="003673A6">
      <w:pPr>
        <w:pStyle w:val="Brakstyluakapitowego"/>
        <w:widowControl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Rady Miasta Stoczek Łukowski</w:t>
      </w:r>
    </w:p>
    <w:p w:rsidR="003673A6" w:rsidRDefault="003673A6" w:rsidP="003673A6">
      <w:pPr>
        <w:pStyle w:val="Brakstyluakapitowego"/>
        <w:widowControl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 dnia  </w:t>
      </w:r>
      <w:r w:rsidR="006969EC">
        <w:rPr>
          <w:rFonts w:ascii="Arial" w:hAnsi="Arial" w:cs="Arial"/>
          <w:b/>
          <w:sz w:val="22"/>
          <w:szCs w:val="22"/>
        </w:rPr>
        <w:t>30</w:t>
      </w:r>
      <w:r>
        <w:rPr>
          <w:rFonts w:ascii="Arial" w:hAnsi="Arial" w:cs="Arial"/>
          <w:b/>
          <w:sz w:val="22"/>
          <w:szCs w:val="22"/>
        </w:rPr>
        <w:t xml:space="preserve"> grudnia 2019 r.</w:t>
      </w:r>
    </w:p>
    <w:p w:rsidR="005D174B" w:rsidRDefault="005D174B" w:rsidP="003673A6">
      <w:pPr>
        <w:pStyle w:val="Brakstyluakapitowego"/>
        <w:widowControl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673A6" w:rsidRDefault="003673A6" w:rsidP="003673A6">
      <w:pPr>
        <w:pStyle w:val="Brakstyluakapitowego"/>
        <w:widowControl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sprawie określenia terminu, częstotliwości i trybu uiszczania opłat za gospodarowanie odpadami komunalnymi</w:t>
      </w:r>
    </w:p>
    <w:p w:rsidR="003673A6" w:rsidRDefault="003673A6" w:rsidP="003673A6">
      <w:pPr>
        <w:pStyle w:val="Brakstyluakapitowego"/>
        <w:widowControl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D174B" w:rsidRDefault="005D174B" w:rsidP="003673A6">
      <w:pPr>
        <w:pStyle w:val="Brakstyluakapitowego"/>
        <w:widowControl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673A6" w:rsidRDefault="003673A6" w:rsidP="003673A6">
      <w:pPr>
        <w:pStyle w:val="Brakstyluakapitowego"/>
        <w:widowControl/>
        <w:spacing w:line="276" w:lineRule="auto"/>
        <w:ind w:firstLine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art. 18 ust. 2 pkt 8 i art. 40 ust. 1 ustawy z 8 marca 1990 r. o samorządzie gminnym (Dz. U. z 2019 r. poz. 506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 oraz art. 6l ust. 1 ustawy z dnia 13 września 1996 r. o utrzymaniu czystości i porządku w gminach (Dz. U. z 2019</w:t>
      </w:r>
      <w:r w:rsidR="006969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r. poz. 2010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 - Rada Miasta Stoczek Łukowski uchwala, co następuje:</w:t>
      </w:r>
    </w:p>
    <w:p w:rsidR="003673A6" w:rsidRDefault="003673A6" w:rsidP="003673A6">
      <w:pPr>
        <w:pStyle w:val="PARSgrsf"/>
        <w:widowControl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3673A6" w:rsidRDefault="003673A6" w:rsidP="003673A6">
      <w:pPr>
        <w:pStyle w:val="PARSgrsf"/>
        <w:widowControl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1.</w:t>
      </w:r>
    </w:p>
    <w:p w:rsidR="003673A6" w:rsidRPr="00BA30E7" w:rsidRDefault="003673A6" w:rsidP="003673A6">
      <w:pPr>
        <w:pStyle w:val="Brakstyluakapitowego"/>
        <w:widowControl/>
        <w:spacing w:line="276" w:lineRule="auto"/>
        <w:ind w:left="340" w:hanging="34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 xml:space="preserve">Określa się, że opłaty za gospodarowanie odpadami komunalnymi, pobierane od właścicieli nieruchomości, </w:t>
      </w:r>
      <w:r w:rsidRPr="006969EC">
        <w:rPr>
          <w:rFonts w:ascii="Arial" w:hAnsi="Arial" w:cs="Arial"/>
          <w:color w:val="auto"/>
          <w:sz w:val="22"/>
          <w:szCs w:val="22"/>
        </w:rPr>
        <w:t>uiszcza się z dołu bez uprzedniego wezwania za każdy miesiąc kalendarzowy – w terminie do ostatniego dnia miesiąca,  którego obowiązek opłaty dotyczy.</w:t>
      </w:r>
    </w:p>
    <w:p w:rsidR="003673A6" w:rsidRDefault="003673A6" w:rsidP="003673A6">
      <w:pPr>
        <w:pStyle w:val="Brakstyluakapitowego"/>
        <w:widowControl/>
        <w:spacing w:line="276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 xml:space="preserve">Opłatę za gospodarowanie odpadami komunalnymi uiszcza się </w:t>
      </w:r>
      <w:r w:rsidR="006969EC">
        <w:rPr>
          <w:rFonts w:ascii="Arial" w:hAnsi="Arial" w:cs="Arial"/>
          <w:sz w:val="22"/>
          <w:szCs w:val="22"/>
        </w:rPr>
        <w:t>gotówką w kasie Urzędu Miasta</w:t>
      </w:r>
      <w:r>
        <w:rPr>
          <w:rFonts w:ascii="Arial" w:hAnsi="Arial" w:cs="Arial"/>
          <w:sz w:val="22"/>
          <w:szCs w:val="22"/>
        </w:rPr>
        <w:t xml:space="preserve"> </w:t>
      </w:r>
      <w:r w:rsidR="006969EC">
        <w:rPr>
          <w:rFonts w:ascii="Arial" w:hAnsi="Arial" w:cs="Arial"/>
          <w:sz w:val="22"/>
          <w:szCs w:val="22"/>
        </w:rPr>
        <w:t xml:space="preserve">Stoczek Łukowski </w:t>
      </w:r>
      <w:r>
        <w:rPr>
          <w:rFonts w:ascii="Arial" w:hAnsi="Arial" w:cs="Arial"/>
          <w:sz w:val="22"/>
          <w:szCs w:val="22"/>
        </w:rPr>
        <w:t xml:space="preserve">lub przelewem na rachunek bankowy </w:t>
      </w:r>
      <w:r w:rsidR="006969EC">
        <w:rPr>
          <w:rFonts w:ascii="Arial" w:hAnsi="Arial" w:cs="Arial"/>
          <w:sz w:val="22"/>
          <w:szCs w:val="22"/>
        </w:rPr>
        <w:t xml:space="preserve">Miasta Stoczek Łukowski </w:t>
      </w:r>
      <w:r>
        <w:rPr>
          <w:rFonts w:ascii="Arial" w:hAnsi="Arial" w:cs="Arial"/>
          <w:sz w:val="22"/>
          <w:szCs w:val="22"/>
        </w:rPr>
        <w:t xml:space="preserve">Nr </w:t>
      </w:r>
      <w:r w:rsidR="006969EC" w:rsidRPr="006969EC">
        <w:rPr>
          <w:rFonts w:ascii="Arial" w:hAnsi="Arial" w:cs="Arial"/>
          <w:color w:val="auto"/>
          <w:sz w:val="22"/>
          <w:szCs w:val="22"/>
        </w:rPr>
        <w:t>16 9206 0009 6800 0879 2000 0200</w:t>
      </w:r>
      <w:r w:rsidRPr="006969EC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</w:t>
      </w:r>
    </w:p>
    <w:p w:rsidR="003673A6" w:rsidRDefault="003673A6" w:rsidP="003673A6">
      <w:pPr>
        <w:pStyle w:val="PARSgrsf"/>
        <w:widowControl/>
        <w:spacing w:line="276" w:lineRule="auto"/>
        <w:rPr>
          <w:rFonts w:ascii="Arial" w:hAnsi="Arial" w:cs="Arial"/>
          <w:sz w:val="22"/>
          <w:szCs w:val="22"/>
        </w:rPr>
      </w:pPr>
    </w:p>
    <w:p w:rsidR="003673A6" w:rsidRDefault="003673A6" w:rsidP="003673A6">
      <w:pPr>
        <w:pStyle w:val="PARSgrsf"/>
        <w:widowControl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2.</w:t>
      </w:r>
    </w:p>
    <w:p w:rsidR="003673A6" w:rsidRDefault="003673A6" w:rsidP="003673A6">
      <w:pPr>
        <w:pStyle w:val="Brakstyluakapitowego"/>
        <w:widowControl/>
        <w:spacing w:line="276" w:lineRule="auto"/>
        <w:ind w:firstLine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uchwały powierza się Burmistrzowi Miasta Stoczek Łukowski.</w:t>
      </w:r>
    </w:p>
    <w:p w:rsidR="003673A6" w:rsidRDefault="003673A6" w:rsidP="003673A6">
      <w:pPr>
        <w:pStyle w:val="PARSgrsf"/>
        <w:widowControl/>
        <w:spacing w:line="276" w:lineRule="auto"/>
        <w:rPr>
          <w:rFonts w:ascii="Arial" w:hAnsi="Arial" w:cs="Arial"/>
          <w:sz w:val="22"/>
          <w:szCs w:val="22"/>
        </w:rPr>
      </w:pPr>
    </w:p>
    <w:p w:rsidR="003673A6" w:rsidRDefault="003673A6" w:rsidP="003673A6">
      <w:pPr>
        <w:pStyle w:val="PARSgrsf"/>
        <w:widowControl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3.</w:t>
      </w:r>
    </w:p>
    <w:p w:rsidR="003673A6" w:rsidRDefault="003673A6" w:rsidP="003673A6">
      <w:pPr>
        <w:pStyle w:val="Brakstyluakapitowego"/>
        <w:widowControl/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Traci moc uchwała Nr XXXI/164/2017 Rady Miasta Stoczek Łukowski z dnia 28 grudnia 2017 r. w sprawie określenia</w:t>
      </w:r>
      <w:r>
        <w:rPr>
          <w:rFonts w:ascii="Arial" w:hAnsi="Arial" w:cs="Arial"/>
          <w:bCs/>
          <w:sz w:val="22"/>
          <w:szCs w:val="22"/>
        </w:rPr>
        <w:t xml:space="preserve"> terminu, częstotliwości i trybu uiszczania opłat za gospodarowanie odpadami komunalnymi. (Dz. Urz. Woj. Lubelskiego z 2018 r. poz. 56).</w:t>
      </w:r>
    </w:p>
    <w:p w:rsidR="003673A6" w:rsidRDefault="003673A6" w:rsidP="003673A6">
      <w:pPr>
        <w:pStyle w:val="PARSgrsf"/>
        <w:widowControl/>
        <w:spacing w:line="276" w:lineRule="auto"/>
        <w:rPr>
          <w:rFonts w:ascii="Arial" w:hAnsi="Arial" w:cs="Arial"/>
          <w:b w:val="0"/>
          <w:sz w:val="22"/>
          <w:szCs w:val="22"/>
        </w:rPr>
      </w:pPr>
    </w:p>
    <w:p w:rsidR="003673A6" w:rsidRDefault="003673A6" w:rsidP="003673A6">
      <w:pPr>
        <w:pStyle w:val="PARSgrsf"/>
        <w:widowControl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4.</w:t>
      </w:r>
    </w:p>
    <w:p w:rsidR="003673A6" w:rsidRDefault="003673A6" w:rsidP="003673A6">
      <w:pPr>
        <w:pStyle w:val="Brakstyluakapitowego"/>
        <w:widowControl/>
        <w:spacing w:line="276" w:lineRule="auto"/>
        <w:ind w:left="36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wchodzi w życie po upływie 14 dni od dnia ogłoszenia w Dzienniku Urzędowym Województwa Lubelskiego</w:t>
      </w:r>
      <w:r w:rsidR="00B34447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sectPr w:rsidR="003673A6" w:rsidSect="005D174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A6"/>
    <w:rsid w:val="001A5B43"/>
    <w:rsid w:val="003673A6"/>
    <w:rsid w:val="005D174B"/>
    <w:rsid w:val="006524A6"/>
    <w:rsid w:val="006969EC"/>
    <w:rsid w:val="00B3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A54E7-DE6E-447B-9D04-7FA8EE00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3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rsid w:val="003673A6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ARSgrsf">
    <w:name w:val="PARSgrsf"/>
    <w:basedOn w:val="Brakstyluakapitowego"/>
    <w:rsid w:val="003673A6"/>
    <w:pPr>
      <w:suppressAutoHyphens/>
      <w:spacing w:before="113" w:line="280" w:lineRule="atLeast"/>
      <w:jc w:val="center"/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Miasto Stoczek Łukowski</dc:creator>
  <cp:keywords/>
  <dc:description/>
  <cp:lastModifiedBy>Zbyszek</cp:lastModifiedBy>
  <cp:revision>9</cp:revision>
  <cp:lastPrinted>2019-12-17T10:05:00Z</cp:lastPrinted>
  <dcterms:created xsi:type="dcterms:W3CDTF">2019-12-12T12:15:00Z</dcterms:created>
  <dcterms:modified xsi:type="dcterms:W3CDTF">2019-12-31T07:22:00Z</dcterms:modified>
</cp:coreProperties>
</file>